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Введение в профессию</w:t>
            </w:r>
          </w:p>
          <w:p>
            <w:pPr>
              <w:jc w:val="center"/>
              <w:spacing w:after="0" w:line="240" w:lineRule="auto"/>
              <w:rPr>
                <w:sz w:val="32"/>
                <w:szCs w:val="32"/>
              </w:rPr>
            </w:pPr>
            <w:r>
              <w:rPr>
                <w:rFonts w:ascii="Times New Roman" w:hAnsi="Times New Roman" w:cs="Times New Roman"/>
                <w:color w:val="#000000"/>
                <w:sz w:val="32"/>
                <w:szCs w:val="32"/>
              </w:rPr>
              <w:t> К.М.04.01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«Введение в профессию»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 «Введение в профессию».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«Введение в профессию»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1.1 знать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1.2 знать конвенцию о правах ребенка, международные нормы и договоры в области прав ребенка и образования детей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1.3 уметь применять нормативно-правовые акты в сфере образования и нормы профессиональной этики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1.6 владеть навыками проектирования и реализации векторов профессионального и личностного саморазвития</w:t>
            </w:r>
          </w:p>
        </w:tc>
      </w:tr>
      <w:tr>
        <w:trPr>
          <w:trHeight w:hRule="exact" w:val="277.8299"/>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2.1 знать основы психодиагностики, классификацию методов, их возможности и ограничения, предъявляемые к ним требования,  методы сбора, обработки информации, результатов психологических наблюдений и диагностики, способы интерпретации и представления результатов психодиагностического обследования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2.2 уметь определять ожидаемые результаты решения выделенных задач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2.5 владеть навыками решения конкретных задач проекта заявленного качества и за установленное время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2.6 владеть навыком публичного представления результатов решения конкретной задачи проекта</w:t>
            </w:r>
          </w:p>
        </w:tc>
      </w:tr>
      <w:tr>
        <w:trPr>
          <w:trHeight w:hRule="exact" w:val="277.8299"/>
        </w:trPr>
        <w:tc>
          <w:tcPr>
            <w:tcW w:w="9640" w:type="dxa"/>
          </w:tcP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6.1 знать возможные перспективы своей профессиональной карьеры</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6.2 знать способы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6.3 уметь применять знание о своих ресурсах и их пределах (личностных, ситуативных, временных и т.д.), для успешного выполнения порученной работы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6.4 уметь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6.5 уметь анализировать потенциальные возможности и ресурсы среды для собственного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6.6 владеть навыками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6.7 владеть способами  использования  предоставляемых возможностей для приобретения новых знаний и навыков</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9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 «Введение в профессию» относится к обязательной части, является дисциплиной Блока Б1. «Дисциплины (модули)». Модуль "Введение в профессиональную деятельность"</w:t>
            </w:r>
          </w:p>
          <w:p>
            <w:pPr>
              <w:jc w:val="both"/>
              <w:spacing w:after="0" w:line="240" w:lineRule="auto"/>
              <w:rPr>
                <w:sz w:val="24"/>
                <w:szCs w:val="24"/>
              </w:rPr>
            </w:pPr>
            <w:r>
              <w:rPr>
                <w:rFonts w:ascii="Times New Roman" w:hAnsi="Times New Roman" w:cs="Times New Roman"/>
                <w:color w:val="#000000"/>
                <w:sz w:val="24"/>
                <w:szCs w:val="24"/>
              </w:rPr>
              <w:t>  основной профессиональной образовательной программы высшего образования - бакалавриат по направлению подготовки 44.03.02 Психолого-педагогическое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Дисциплина базирует-ся на знаниях и умени-ях, приобретенных обучающимися в сред-ней школе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Социальная педагогика</w:t>
            </w:r>
          </w:p>
          <w:p>
            <w:pPr>
              <w:jc w:val="center"/>
              <w:spacing w:after="0" w:line="240" w:lineRule="auto"/>
              <w:rPr>
                <w:sz w:val="22"/>
                <w:szCs w:val="22"/>
              </w:rPr>
            </w:pPr>
            <w:r>
              <w:rPr>
                <w:rFonts w:ascii="Times New Roman" w:hAnsi="Times New Roman" w:cs="Times New Roman"/>
                <w:color w:val="#000000"/>
                <w:sz w:val="22"/>
                <w:szCs w:val="22"/>
              </w:rPr>
              <w:t> Теория и методика воспитания</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Психолого-педагогическое сопровождение образовательного процесса лиц с ограниченными возможностями здоровья</w:t>
            </w:r>
          </w:p>
          <w:p>
            <w:pPr>
              <w:jc w:val="center"/>
              <w:spacing w:after="0" w:line="240" w:lineRule="auto"/>
              <w:rPr>
                <w:sz w:val="22"/>
                <w:szCs w:val="22"/>
              </w:rPr>
            </w:pPr>
            <w:r>
              <w:rPr>
                <w:rFonts w:ascii="Times New Roman" w:hAnsi="Times New Roman" w:cs="Times New Roman"/>
                <w:color w:val="#000000"/>
                <w:sz w:val="22"/>
                <w:szCs w:val="22"/>
              </w:rPr>
              <w:t> Специальная методика обучения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УК-6, ОПК-1,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Философия  инклюзивного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Принципы инклюзивного образования. Исторический аспект и международная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Правовые основы и нормативные документы сопровождения детей с ОВЗ и инвалидностью в образовательном учреждении, реализующим инклюзивную практику.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инклюзивной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инклюзивной образовательной сред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Принципы инклюзивного образования. Исторический аспект и международная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Правовые основы и нормативные документы сопровождения детей с ОВЗ и инвалидностью в образовательном учреждении, реализующим инклюзивную практику.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инклюзивной образовательной сред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Принципы инклюзивного образования. Исторический аспект и международная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Правовые основы и нормативные документы сопровождения детей с ОВЗ и инвалидностью в образовательном учреждении, реализующим инклюзивную практику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Особенности детей с ограниченными возможностями здоровья и инвалидностью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Ребенок с особыми образовательными потребностями. Специфика его развития и социализация.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Ребенок с особыми образовательными потребностями. Специфика его развития и социализация.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Ребенок с особыми образовательными потребностями. Специфика его развития и социализация.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Ребенок с особыми образовательными потребностями. Специфика его развития и социализация.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Специфика тьюторской деятельности в работе с детьми с ОВЗ и  инвалидностью в общеобразовательных учреждениях.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Цели и задачи в работе тьютора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Индивидуальное и групповое сопровождение процесса обучения детей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Взаимодействие с родителями ребенка с ОВЗ  и инвалидностью.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в команде специалистов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Индивидуальное и групповое сопровождение процесса обучения детей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в команде специалистов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Цели и задачи в работе тьютора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Индивидуальное и групповое сопровождение процесса обучения детей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Взаимодействие с родителями ребенка с ОВЗ  и инвалидностью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в команде специалистов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Цели и задачи в работе тьютора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Взаимодействие с родителями ребенка с ОВЗ  и инвалидностью.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221.12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Принципы инклюзивного образования. Исторический аспект и международная практика</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инклюзии. Приоритеты и условия эффективной инклюзии различных категорий детей. Инклюзия и интеграция за рубежом. Статус семьи с ребенком с ОВЗ и инвалидностью и ее социальное развитие. Социальная адаптация как основной приоритет инклюзивного образования детей с ОВЗ и инвалидностью. Принципы инклюзии как философская проблема. Особенности восприятия инвалидности и положение в обществе детей с ОВЗ. Принцип экосистемной реабилитации.</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Правовые основы и нормативные документы  сопровождения детей с ОВЗ и инвалидностью в образовательном учреждении, реализующим инклюзивную практику.</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Федеральные и региональные нормативные документы, регулирующие работу тьютора в системе образования. Должностная инструкция тьютора. Профессиональный образовательный стандарт.  Нормативные документы, регулирующие инклюзивную образовательную практику</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инклюзивной образовательной среды.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Адаптация образовательной среды в соответствии с образовательными потребностями детей с ОВЗ и инвалидностью. Создание доступной образовательной среды. Принцип избыточной образовательной среды. Принципы адаптации образовательной программы. Снятие социальных барьеров – работа тьютора с детским коллективом.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Ребенок с особыми образовательными потребностями. Специфика его развития и социализация.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представления об особых образовательных потребностях детей с ОВЗ. Этапы социального и умственного развития ребенка с ОВЗ. Социальный статус ребенка с ОВЗ и инвалидностью. Новые подходы в оценке состояния ребенка и окружающей среды в Международной классификации функционирования.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Цели и задачи в работе тьютора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в работе тьютора. Принципы индивидуализации и индивидуального подхода в педагогике. Создание комфортных условий для успешности обучения ребенка в инклюзивном классе. Понятие инклюзивная образовательная среда. Представление о сферах развития ребенка. Средства достижения решения задач в работе тьютора.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Индивидуальное и групповое сопровождение процесса обучения детей  ОВЗ.</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Индивидуальное сопровождение. Этапы сопровождения. Динамика активности тьютора. Формы тьюторского сопровождения: портфолио, проект. Групповое сопровождение – принципы, вариативность подходов. Включение ребенка в структурированное образовательное пространство. Принципы зонирования и гибкости, доступности/недоступности и оптимального количества материалов, разнообразия игровых средств, наглядного планирования активности.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Взаимодействие с родителями ребенка с ОВЗ  и инвалидностью.</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взаимодействия с родите-лями. Тьютор – посредник между школой и семьей. Сбор данных о семье, выявление интересов семьи и приоритетных задач развития семьи. Технологии взаимодействия тьютора  с семьей ребенка.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в команде специалистов</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Междисциплинарный консилиум специалистов школы. Технологии подготовки и проведения школьного консилиума. Взаимодействие тьютора и учителя инклюзивного класса. Взаи-модействие тьютора с другими специалистами: другими учителями, психологом, логопедом, медработником. Психолого-педагогическое обследование ребенка с ОВЗ на консилиуме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инклюзивной образовательной сред</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Приведите примеры адаптации образовательной среды для конкретного ребенка с ОВЗ.</w:t>
            </w:r>
          </w:p>
          <w:p>
            <w:pPr>
              <w:jc w:val="both"/>
              <w:spacing w:after="0" w:line="240" w:lineRule="auto"/>
              <w:rPr>
                <w:sz w:val="24"/>
                <w:szCs w:val="24"/>
              </w:rPr>
            </w:pPr>
            <w:r>
              <w:rPr>
                <w:rFonts w:ascii="Times New Roman" w:hAnsi="Times New Roman" w:cs="Times New Roman"/>
                <w:color w:val="#000000"/>
                <w:sz w:val="24"/>
                <w:szCs w:val="24"/>
              </w:rPr>
              <w:t> 2.	Какие условия необходимо соблюсти для адаптации среды для детей с расстрой-ствами аутистического спектра?</w:t>
            </w:r>
          </w:p>
          <w:p>
            <w:pPr>
              <w:jc w:val="both"/>
              <w:spacing w:after="0" w:line="240" w:lineRule="auto"/>
              <w:rPr>
                <w:sz w:val="24"/>
                <w:szCs w:val="24"/>
              </w:rPr>
            </w:pPr>
            <w:r>
              <w:rPr>
                <w:rFonts w:ascii="Times New Roman" w:hAnsi="Times New Roman" w:cs="Times New Roman"/>
                <w:color w:val="#000000"/>
                <w:sz w:val="24"/>
                <w:szCs w:val="24"/>
              </w:rPr>
              <w:t> 3.	Почему детям с разными способностями важно учиться вместе?</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Ребенок с особыми образовательными потребностями. Специфика его развития и социализация.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Опишите конкретный случай успешного включения ребенка с РАС в образовательную среду, что было предпринято специалистами для этого?</w:t>
            </w:r>
          </w:p>
          <w:p>
            <w:pPr>
              <w:jc w:val="both"/>
              <w:spacing w:after="0" w:line="240" w:lineRule="auto"/>
              <w:rPr>
                <w:sz w:val="24"/>
                <w:szCs w:val="24"/>
              </w:rPr>
            </w:pPr>
            <w:r>
              <w:rPr>
                <w:rFonts w:ascii="Times New Roman" w:hAnsi="Times New Roman" w:cs="Times New Roman"/>
                <w:color w:val="#000000"/>
                <w:sz w:val="24"/>
                <w:szCs w:val="24"/>
              </w:rPr>
              <w:t> 2. Опишите конкретный случай успешного включения ребенка с нарушением ОДА в образовательную среду, что было предпринято специалистами для этого?</w:t>
            </w:r>
          </w:p>
          <w:p>
            <w:pPr>
              <w:jc w:val="both"/>
              <w:spacing w:after="0" w:line="240" w:lineRule="auto"/>
              <w:rPr>
                <w:sz w:val="24"/>
                <w:szCs w:val="24"/>
              </w:rPr>
            </w:pPr>
            <w:r>
              <w:rPr>
                <w:rFonts w:ascii="Times New Roman" w:hAnsi="Times New Roman" w:cs="Times New Roman"/>
                <w:color w:val="#000000"/>
                <w:sz w:val="24"/>
                <w:szCs w:val="24"/>
              </w:rPr>
              <w:t> 3. Опишите специфику развития детей с нарушением слуха.</w:t>
            </w:r>
          </w:p>
          <w:p>
            <w:pPr>
              <w:jc w:val="both"/>
              <w:spacing w:after="0" w:line="240" w:lineRule="auto"/>
              <w:rPr>
                <w:sz w:val="24"/>
                <w:szCs w:val="24"/>
              </w:rPr>
            </w:pPr>
            <w:r>
              <w:rPr>
                <w:rFonts w:ascii="Times New Roman" w:hAnsi="Times New Roman" w:cs="Times New Roman"/>
                <w:color w:val="#000000"/>
                <w:sz w:val="24"/>
                <w:szCs w:val="24"/>
              </w:rPr>
              <w:t> 4. Опишите специфику развития детей с нарушением зрения.</w:t>
            </w:r>
          </w:p>
          <w:p>
            <w:pPr>
              <w:jc w:val="both"/>
              <w:spacing w:after="0" w:line="240" w:lineRule="auto"/>
              <w:rPr>
                <w:sz w:val="24"/>
                <w:szCs w:val="24"/>
              </w:rPr>
            </w:pPr>
            <w:r>
              <w:rPr>
                <w:rFonts w:ascii="Times New Roman" w:hAnsi="Times New Roman" w:cs="Times New Roman"/>
                <w:color w:val="#000000"/>
                <w:sz w:val="24"/>
                <w:szCs w:val="24"/>
              </w:rPr>
              <w:t> 5. Опишите конкретный случай успешного включения ребенка с нарушением работы сенсорной системы в образовательную среду, что было предпринято специалистами для этого?</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Индивидуальное и групповое сопровождение процесса обучения детей  ОВЗ.</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Предложите проект индивидуального сопровождения ребенка с ОВЗ.</w:t>
            </w:r>
          </w:p>
          <w:p>
            <w:pPr>
              <w:jc w:val="both"/>
              <w:spacing w:after="0" w:line="240" w:lineRule="auto"/>
              <w:rPr>
                <w:sz w:val="24"/>
                <w:szCs w:val="24"/>
              </w:rPr>
            </w:pPr>
            <w:r>
              <w:rPr>
                <w:rFonts w:ascii="Times New Roman" w:hAnsi="Times New Roman" w:cs="Times New Roman"/>
                <w:color w:val="#000000"/>
                <w:sz w:val="24"/>
                <w:szCs w:val="24"/>
              </w:rPr>
              <w:t> 2. Предложите проект группового сопровождения ребенка с ОВЗ.</w:t>
            </w:r>
          </w:p>
          <w:p>
            <w:pPr>
              <w:jc w:val="both"/>
              <w:spacing w:after="0" w:line="240" w:lineRule="auto"/>
              <w:rPr>
                <w:sz w:val="24"/>
                <w:szCs w:val="24"/>
              </w:rPr>
            </w:pPr>
            <w:r>
              <w:rPr>
                <w:rFonts w:ascii="Times New Roman" w:hAnsi="Times New Roman" w:cs="Times New Roman"/>
                <w:color w:val="#000000"/>
                <w:sz w:val="24"/>
                <w:szCs w:val="24"/>
              </w:rPr>
              <w:t> 3. Опишите принципы организации образовательного пространства различных педагогических систем (Вальдорфской, Монтессори, традиционной)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в команде специалистов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Проанализируйте основные положения программы с точки зрения принципов адаптации учебного материала для детей с ОВЗ.</w:t>
            </w:r>
          </w:p>
          <w:p>
            <w:pPr>
              <w:jc w:val="both"/>
              <w:spacing w:after="0" w:line="240" w:lineRule="auto"/>
              <w:rPr>
                <w:sz w:val="24"/>
                <w:szCs w:val="24"/>
              </w:rPr>
            </w:pPr>
            <w:r>
              <w:rPr>
                <w:rFonts w:ascii="Times New Roman" w:hAnsi="Times New Roman" w:cs="Times New Roman"/>
                <w:color w:val="#000000"/>
                <w:sz w:val="24"/>
                <w:szCs w:val="24"/>
              </w:rPr>
              <w:t> 2.	Приведите пример адаптации одной из тем курса начальной школы с преимущест-венно визуальной, аудиальной и кинестетической подачей материала (по выбору).</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Принципы инклюзивного образования. Исторический аспект и международная практика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Почему инклюзивное образование – необходимый этап развития нашего общества?</w:t>
            </w:r>
          </w:p>
          <w:p>
            <w:pPr>
              <w:jc w:val="left"/>
              <w:spacing w:after="0" w:line="240" w:lineRule="auto"/>
              <w:rPr>
                <w:sz w:val="24"/>
                <w:szCs w:val="24"/>
              </w:rPr>
            </w:pPr>
            <w:r>
              <w:rPr>
                <w:rFonts w:ascii="Times New Roman" w:hAnsi="Times New Roman" w:cs="Times New Roman"/>
                <w:color w:val="#000000"/>
                <w:sz w:val="24"/>
                <w:szCs w:val="24"/>
              </w:rPr>
              <w:t> 2.	Принципы инклюзивного образования.</w:t>
            </w:r>
          </w:p>
          <w:p>
            <w:pPr>
              <w:jc w:val="left"/>
              <w:spacing w:after="0" w:line="240" w:lineRule="auto"/>
              <w:rPr>
                <w:sz w:val="24"/>
                <w:szCs w:val="24"/>
              </w:rPr>
            </w:pPr>
            <w:r>
              <w:rPr>
                <w:rFonts w:ascii="Times New Roman" w:hAnsi="Times New Roman" w:cs="Times New Roman"/>
                <w:color w:val="#000000"/>
                <w:sz w:val="24"/>
                <w:szCs w:val="24"/>
              </w:rPr>
              <w:t> 3.	Зарубежный опыт инклюзии и возможность его применения в нашей стране</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Правовые основы и нормативные документы  сопровождения детей с ОВЗ и инвалидностью в образовательном учреждении, реализующим инклюзивную практику</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Назовите основные нормативные документы, регулирующие инклюзивную практику.</w:t>
            </w:r>
          </w:p>
          <w:p>
            <w:pPr>
              <w:jc w:val="left"/>
              <w:spacing w:after="0" w:line="240" w:lineRule="auto"/>
              <w:rPr>
                <w:sz w:val="24"/>
                <w:szCs w:val="24"/>
              </w:rPr>
            </w:pPr>
            <w:r>
              <w:rPr>
                <w:rFonts w:ascii="Times New Roman" w:hAnsi="Times New Roman" w:cs="Times New Roman"/>
                <w:color w:val="#000000"/>
                <w:sz w:val="24"/>
                <w:szCs w:val="24"/>
              </w:rPr>
              <w:t> 2.	Сформулируйте основные положения, регулирующие деятельность тьютора в соот- ветствии с квалификационными требованиями.</w:t>
            </w:r>
          </w:p>
          <w:p>
            <w:pPr>
              <w:jc w:val="left"/>
              <w:spacing w:after="0" w:line="240" w:lineRule="auto"/>
              <w:rPr>
                <w:sz w:val="24"/>
                <w:szCs w:val="24"/>
              </w:rPr>
            </w:pPr>
            <w:r>
              <w:rPr>
                <w:rFonts w:ascii="Times New Roman" w:hAnsi="Times New Roman" w:cs="Times New Roman"/>
                <w:color w:val="#000000"/>
                <w:sz w:val="24"/>
                <w:szCs w:val="24"/>
              </w:rPr>
              <w:t> 3.	Перечислите основные нормативные акты, регулирующие деятельность тьютора</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Ребенок с особыми образовательными потребностями. Специфика его развития и социализация.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Ценностные аспекты работы тьютора с семьей, воспитывающей ребенка с ОВЗ.</w:t>
            </w:r>
          </w:p>
          <w:p>
            <w:pPr>
              <w:jc w:val="left"/>
              <w:spacing w:after="0" w:line="240" w:lineRule="auto"/>
              <w:rPr>
                <w:sz w:val="24"/>
                <w:szCs w:val="24"/>
              </w:rPr>
            </w:pPr>
            <w:r>
              <w:rPr>
                <w:rFonts w:ascii="Times New Roman" w:hAnsi="Times New Roman" w:cs="Times New Roman"/>
                <w:color w:val="#000000"/>
                <w:sz w:val="24"/>
                <w:szCs w:val="24"/>
              </w:rPr>
              <w:t> 2.	Охарактеризуйте основные параметры развития личности ребенка в дошкольном возрасте.</w:t>
            </w:r>
          </w:p>
          <w:p>
            <w:pPr>
              <w:jc w:val="left"/>
              <w:spacing w:after="0" w:line="240" w:lineRule="auto"/>
              <w:rPr>
                <w:sz w:val="24"/>
                <w:szCs w:val="24"/>
              </w:rPr>
            </w:pPr>
            <w:r>
              <w:rPr>
                <w:rFonts w:ascii="Times New Roman" w:hAnsi="Times New Roman" w:cs="Times New Roman"/>
                <w:color w:val="#000000"/>
                <w:sz w:val="24"/>
                <w:szCs w:val="24"/>
              </w:rPr>
              <w:t> 3.	Охарактеризуйте основные параметры развития личности ребенка в школьном возрасте.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Цели и задачи в работе тьютора</w:t>
            </w:r>
          </w:p>
        </w:tc>
      </w:tr>
      <w:tr>
        <w:trPr>
          <w:trHeight w:hRule="exact" w:val="21.31518"/>
        </w:trPr>
        <w:tc>
          <w:tcPr>
            <w:tcW w:w="9640" w:type="dxa"/>
          </w:tcPr>
          <w:p/>
        </w:tc>
      </w:tr>
      <w:tr>
        <w:trPr>
          <w:trHeight w:hRule="exact" w:val="754.404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Сформулируйте цели и задачи деятельности тьютора.</w:t>
            </w:r>
          </w:p>
          <w:p>
            <w:pPr>
              <w:jc w:val="left"/>
              <w:spacing w:after="0" w:line="240" w:lineRule="auto"/>
              <w:rPr>
                <w:sz w:val="24"/>
                <w:szCs w:val="24"/>
              </w:rPr>
            </w:pPr>
            <w:r>
              <w:rPr>
                <w:rFonts w:ascii="Times New Roman" w:hAnsi="Times New Roman" w:cs="Times New Roman"/>
                <w:color w:val="#000000"/>
                <w:sz w:val="24"/>
                <w:szCs w:val="24"/>
              </w:rPr>
              <w:t> 2.	Сформулируйте основные различия принципов индивидуализации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индивидуального подхода в  образовании.</w:t>
            </w:r>
          </w:p>
          <w:p>
            <w:pPr>
              <w:jc w:val="left"/>
              <w:spacing w:after="0" w:line="240" w:lineRule="auto"/>
              <w:rPr>
                <w:sz w:val="24"/>
                <w:szCs w:val="24"/>
              </w:rPr>
            </w:pPr>
            <w:r>
              <w:rPr>
                <w:rFonts w:ascii="Times New Roman" w:hAnsi="Times New Roman" w:cs="Times New Roman"/>
                <w:color w:val="#000000"/>
                <w:sz w:val="24"/>
                <w:szCs w:val="24"/>
              </w:rPr>
              <w:t> 3.	Опишите специфику деятельности тьютора в инклюзивной практике.</w:t>
            </w:r>
          </w:p>
          <w:p>
            <w:pPr>
              <w:jc w:val="left"/>
              <w:spacing w:after="0" w:line="240" w:lineRule="auto"/>
              <w:rPr>
                <w:sz w:val="24"/>
                <w:szCs w:val="24"/>
              </w:rPr>
            </w:pPr>
            <w:r>
              <w:rPr>
                <w:rFonts w:ascii="Times New Roman" w:hAnsi="Times New Roman" w:cs="Times New Roman"/>
                <w:color w:val="#000000"/>
                <w:sz w:val="24"/>
                <w:szCs w:val="24"/>
              </w:rPr>
              <w:t> 4.	Опишите условия для создания успешного обучения ребенка с ОВЗ  в инклюзивном классе.</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Взаимодействие с родителями ребенка с ОВЗ  и инвалидностью.</w:t>
            </w:r>
          </w:p>
        </w:tc>
      </w:tr>
      <w:tr>
        <w:trPr>
          <w:trHeight w:hRule="exact" w:val="21.31495"/>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Опишите основные принципы взаимодействия тьютора с родителями.</w:t>
            </w:r>
          </w:p>
          <w:p>
            <w:pPr>
              <w:jc w:val="left"/>
              <w:spacing w:after="0" w:line="240" w:lineRule="auto"/>
              <w:rPr>
                <w:sz w:val="24"/>
                <w:szCs w:val="24"/>
              </w:rPr>
            </w:pPr>
            <w:r>
              <w:rPr>
                <w:rFonts w:ascii="Times New Roman" w:hAnsi="Times New Roman" w:cs="Times New Roman"/>
                <w:color w:val="#000000"/>
                <w:sz w:val="24"/>
                <w:szCs w:val="24"/>
              </w:rPr>
              <w:t> 2.	Опишите основные технологии работы тьютора с родителями.</w:t>
            </w:r>
          </w:p>
          <w:p>
            <w:pPr>
              <w:jc w:val="left"/>
              <w:spacing w:after="0" w:line="240" w:lineRule="auto"/>
              <w:rPr>
                <w:sz w:val="24"/>
                <w:szCs w:val="24"/>
              </w:rPr>
            </w:pPr>
            <w:r>
              <w:rPr>
                <w:rFonts w:ascii="Times New Roman" w:hAnsi="Times New Roman" w:cs="Times New Roman"/>
                <w:color w:val="#000000"/>
                <w:sz w:val="24"/>
                <w:szCs w:val="24"/>
              </w:rPr>
              <w:t> 3.	Разработайте  опросник по выявлению интересов  семьи и ребенка.</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«Введение в профессию» / Таротенко О.А..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Тьюторство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Цибульникова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978-5-4263-0403-1.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http://www.iprbookshop.ru/72522.html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тьюторского</w:t>
            </w:r>
            <w:r>
              <w:rPr/>
              <w:t xml:space="preserve"> </w:t>
            </w:r>
            <w:r>
              <w:rPr>
                <w:rFonts w:ascii="Times New Roman" w:hAnsi="Times New Roman" w:cs="Times New Roman"/>
                <w:color w:val="#000000"/>
                <w:sz w:val="24"/>
                <w:szCs w:val="24"/>
              </w:rPr>
              <w:t>сопровождения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Гладкая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Тюмасева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Челябинск:</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978-5-906908-73-5.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http://www.iprbookshop.ru/83882.html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Тьюторское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формирования</w:t>
            </w:r>
            <w:r>
              <w:rPr/>
              <w:t xml:space="preserve"> </w:t>
            </w:r>
            <w:r>
              <w:rPr>
                <w:rFonts w:ascii="Times New Roman" w:hAnsi="Times New Roman" w:cs="Times New Roman"/>
                <w:color w:val="#000000"/>
                <w:sz w:val="24"/>
                <w:szCs w:val="24"/>
              </w:rPr>
              <w:t>рефлексивных</w:t>
            </w:r>
            <w:r>
              <w:rPr/>
              <w:t xml:space="preserve"> </w:t>
            </w:r>
            <w:r>
              <w:rPr>
                <w:rFonts w:ascii="Times New Roman" w:hAnsi="Times New Roman" w:cs="Times New Roman"/>
                <w:color w:val="#000000"/>
                <w:sz w:val="24"/>
                <w:szCs w:val="24"/>
              </w:rPr>
              <w:t>механизмов</w:t>
            </w:r>
            <w:r>
              <w:rPr/>
              <w:t xml:space="preserve"> </w:t>
            </w:r>
            <w:r>
              <w:rPr>
                <w:rFonts w:ascii="Times New Roman" w:hAnsi="Times New Roman" w:cs="Times New Roman"/>
                <w:color w:val="#000000"/>
                <w:sz w:val="24"/>
                <w:szCs w:val="24"/>
              </w:rPr>
              <w:t>социализации</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Бородина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Цилицкий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Челябинск:</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978-5-906908-45-2.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http://www.iprbookshop.ru/83883.html</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Тьюторство</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форма</w:t>
            </w:r>
            <w:r>
              <w:rPr/>
              <w:t xml:space="preserve"> </w:t>
            </w:r>
            <w:r>
              <w:rPr>
                <w:rFonts w:ascii="Times New Roman" w:hAnsi="Times New Roman" w:cs="Times New Roman"/>
                <w:color w:val="#000000"/>
                <w:sz w:val="24"/>
                <w:szCs w:val="24"/>
              </w:rPr>
              <w:t>психолого-педагогического</w:t>
            </w:r>
            <w:r>
              <w:rPr/>
              <w:t xml:space="preserve"> </w:t>
            </w:r>
            <w:r>
              <w:rPr>
                <w:rFonts w:ascii="Times New Roman" w:hAnsi="Times New Roman" w:cs="Times New Roman"/>
                <w:color w:val="#000000"/>
                <w:sz w:val="24"/>
                <w:szCs w:val="24"/>
              </w:rPr>
              <w:t>сопровождения</w:t>
            </w:r>
            <w:r>
              <w:rPr/>
              <w:t xml:space="preserve"> </w:t>
            </w:r>
            <w:r>
              <w:rPr>
                <w:rFonts w:ascii="Times New Roman" w:hAnsi="Times New Roman" w:cs="Times New Roman"/>
                <w:color w:val="#000000"/>
                <w:sz w:val="24"/>
                <w:szCs w:val="24"/>
              </w:rPr>
              <w:t>адаптации</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вузе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Глотова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Грошева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Николаичева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978-5-4487-0236-5.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http://www.iprbookshop.ru/75039.html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325.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291.5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(ППСиИО)(23)_plx_Введение в профессию</dc:title>
  <dc:creator>FastReport.NET</dc:creator>
</cp:coreProperties>
</file>